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F154" w14:textId="6D69C288" w:rsidR="00384E28" w:rsidRDefault="00000000">
      <w:pPr>
        <w:spacing w:after="0" w:line="259" w:lineRule="auto"/>
        <w:ind w:left="26" w:firstLine="0"/>
        <w:jc w:val="left"/>
      </w:pPr>
      <w:r>
        <w:rPr>
          <w:b/>
          <w:sz w:val="40"/>
        </w:rPr>
        <w:t>NEHA</w:t>
      </w:r>
      <w:r w:rsidR="00A1274D">
        <w:rPr>
          <w:b/>
          <w:sz w:val="40"/>
        </w:rPr>
        <w:t xml:space="preserve"> </w:t>
      </w:r>
      <w:r>
        <w:rPr>
          <w:b/>
          <w:sz w:val="40"/>
        </w:rPr>
        <w:t>TIWARI</w:t>
      </w:r>
      <w:r>
        <w:t xml:space="preserve"> </w:t>
      </w:r>
    </w:p>
    <w:p w14:paraId="085516AF" w14:textId="77777777" w:rsidR="00384E28" w:rsidRDefault="00000000">
      <w:pPr>
        <w:spacing w:after="566" w:line="354" w:lineRule="auto"/>
        <w:ind w:left="26" w:right="3318" w:firstLine="0"/>
        <w:jc w:val="left"/>
      </w:pPr>
      <w:proofErr w:type="spellStart"/>
      <w:proofErr w:type="gramStart"/>
      <w:r>
        <w:rPr>
          <w:b/>
        </w:rPr>
        <w:t>Ph.D</w:t>
      </w:r>
      <w:proofErr w:type="spellEnd"/>
      <w:proofErr w:type="gramEnd"/>
      <w:r>
        <w:rPr>
          <w:b/>
        </w:rPr>
        <w:t xml:space="preserve"> (Pursuing), M.COM. (Management) </w:t>
      </w:r>
      <w:r>
        <w:rPr>
          <w:b/>
          <w:color w:val="0563C1"/>
          <w:u w:val="single" w:color="0000FF"/>
        </w:rPr>
        <w:t xml:space="preserve">tneha0393@gmail.com </w:t>
      </w:r>
      <w:r>
        <w:t xml:space="preserve">+91-8011953571 </w:t>
      </w:r>
    </w:p>
    <w:p w14:paraId="4353F205" w14:textId="77777777" w:rsidR="00384E28" w:rsidRDefault="00000000">
      <w:pPr>
        <w:pBdr>
          <w:top w:val="single" w:sz="8" w:space="0" w:color="2F528F"/>
          <w:left w:val="single" w:sz="8" w:space="0" w:color="2F528F"/>
          <w:bottom w:val="single" w:sz="8" w:space="0" w:color="2F528F"/>
          <w:right w:val="single" w:sz="8" w:space="0" w:color="2F528F"/>
        </w:pBdr>
        <w:shd w:val="clear" w:color="auto" w:fill="ADB9CA"/>
        <w:spacing w:after="434" w:line="265" w:lineRule="auto"/>
        <w:ind w:left="91"/>
        <w:jc w:val="left"/>
      </w:pPr>
      <w:r>
        <w:rPr>
          <w:b/>
          <w:sz w:val="32"/>
        </w:rPr>
        <w:t>OBJECTIVE:</w:t>
      </w:r>
      <w:r>
        <w:t xml:space="preserve"> </w:t>
      </w:r>
    </w:p>
    <w:p w14:paraId="0678775F" w14:textId="77777777" w:rsidR="00384E28" w:rsidRDefault="00000000">
      <w:pPr>
        <w:spacing w:after="721"/>
        <w:ind w:left="91"/>
      </w:pPr>
      <w:r>
        <w:t xml:space="preserve">A challenging career that will enable me to exhibit my professional competency to the zenith, enable me to explore my talent to the maximum, to reach the heights of success. </w:t>
      </w:r>
    </w:p>
    <w:p w14:paraId="56882AE9" w14:textId="77777777" w:rsidR="00384E28" w:rsidRDefault="00000000">
      <w:pPr>
        <w:pBdr>
          <w:top w:val="single" w:sz="8" w:space="0" w:color="2F528F"/>
          <w:left w:val="single" w:sz="8" w:space="0" w:color="2F528F"/>
          <w:bottom w:val="single" w:sz="8" w:space="0" w:color="2F528F"/>
          <w:right w:val="single" w:sz="8" w:space="0" w:color="2F528F"/>
        </w:pBdr>
        <w:shd w:val="clear" w:color="auto" w:fill="ADB9CA"/>
        <w:spacing w:after="203" w:line="265" w:lineRule="auto"/>
        <w:ind w:left="91"/>
        <w:jc w:val="left"/>
      </w:pPr>
      <w:r>
        <w:rPr>
          <w:b/>
          <w:sz w:val="32"/>
        </w:rPr>
        <w:t>WORKING EXPERIENCE</w:t>
      </w:r>
      <w:r>
        <w:rPr>
          <w:b/>
          <w:sz w:val="36"/>
        </w:rPr>
        <w:t>:</w:t>
      </w:r>
      <w:r>
        <w:t xml:space="preserve"> </w:t>
      </w:r>
    </w:p>
    <w:p w14:paraId="40E31DB6" w14:textId="77777777" w:rsidR="00384E28" w:rsidRDefault="00000000">
      <w:pPr>
        <w:spacing w:after="80"/>
        <w:ind w:left="91"/>
      </w:pPr>
      <w:r>
        <w:t xml:space="preserve">Total Experience: 2years 11months </w:t>
      </w:r>
    </w:p>
    <w:p w14:paraId="63F7ACA0" w14:textId="77777777" w:rsidR="00384E28" w:rsidRDefault="00000000">
      <w:pPr>
        <w:spacing w:after="80"/>
        <w:ind w:left="91"/>
      </w:pPr>
      <w:r>
        <w:t xml:space="preserve">Faculty and Academic Coordinator </w:t>
      </w:r>
    </w:p>
    <w:p w14:paraId="2FA66A57" w14:textId="77777777" w:rsidR="00384E28" w:rsidRDefault="00000000">
      <w:pPr>
        <w:spacing w:after="28"/>
        <w:ind w:left="91"/>
      </w:pPr>
      <w:r>
        <w:t xml:space="preserve">Royal School of Business </w:t>
      </w:r>
    </w:p>
    <w:p w14:paraId="1E4A5AE2" w14:textId="77777777" w:rsidR="00384E28" w:rsidRDefault="00000000">
      <w:pPr>
        <w:spacing w:after="51"/>
        <w:ind w:left="91"/>
      </w:pPr>
      <w:r>
        <w:t xml:space="preserve">The Assam Royal Global University January </w:t>
      </w:r>
    </w:p>
    <w:p w14:paraId="258D4A53" w14:textId="77777777" w:rsidR="00384E28" w:rsidRDefault="00000000">
      <w:pPr>
        <w:spacing w:after="28"/>
        <w:ind w:left="91"/>
      </w:pPr>
      <w:r>
        <w:t xml:space="preserve">2020 </w:t>
      </w:r>
      <w:r>
        <w:rPr>
          <w:b/>
          <w:i/>
        </w:rPr>
        <w:t xml:space="preserve">to </w:t>
      </w:r>
      <w:r>
        <w:t xml:space="preserve">Present </w:t>
      </w:r>
    </w:p>
    <w:tbl>
      <w:tblPr>
        <w:tblStyle w:val="TableGrid"/>
        <w:tblW w:w="11270" w:type="dxa"/>
        <w:tblInd w:w="29" w:type="dxa"/>
        <w:tblCellMar>
          <w:top w:w="91" w:type="dxa"/>
          <w:left w:w="6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4362"/>
        <w:gridCol w:w="2631"/>
        <w:gridCol w:w="2016"/>
      </w:tblGrid>
      <w:tr w:rsidR="00384E28" w14:paraId="0FE4BDBD" w14:textId="77777777">
        <w:trPr>
          <w:trHeight w:val="432"/>
        </w:trPr>
        <w:tc>
          <w:tcPr>
            <w:tcW w:w="6623" w:type="dxa"/>
            <w:gridSpan w:val="2"/>
            <w:tcBorders>
              <w:top w:val="single" w:sz="8" w:space="0" w:color="2F528F"/>
              <w:left w:val="single" w:sz="8" w:space="0" w:color="2F528F"/>
              <w:bottom w:val="single" w:sz="8" w:space="0" w:color="000000"/>
              <w:right w:val="nil"/>
            </w:tcBorders>
            <w:shd w:val="clear" w:color="auto" w:fill="ADB9CA"/>
          </w:tcPr>
          <w:p w14:paraId="38690ACD" w14:textId="77777777" w:rsidR="00384E28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2"/>
              </w:rPr>
              <w:t>ACADEMIC QUALIFICATION:</w:t>
            </w:r>
            <w:r>
              <w:t xml:space="preserve"> </w:t>
            </w:r>
          </w:p>
        </w:tc>
        <w:tc>
          <w:tcPr>
            <w:tcW w:w="2631" w:type="dxa"/>
            <w:tcBorders>
              <w:top w:val="single" w:sz="8" w:space="0" w:color="2F528F"/>
              <w:left w:val="nil"/>
              <w:bottom w:val="single" w:sz="8" w:space="0" w:color="000000"/>
              <w:right w:val="nil"/>
            </w:tcBorders>
            <w:shd w:val="clear" w:color="auto" w:fill="ADB9CA"/>
          </w:tcPr>
          <w:p w14:paraId="30D01A3D" w14:textId="77777777" w:rsidR="00384E28" w:rsidRDefault="0038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6" w:type="dxa"/>
            <w:tcBorders>
              <w:top w:val="single" w:sz="8" w:space="0" w:color="2F528F"/>
              <w:left w:val="nil"/>
              <w:bottom w:val="single" w:sz="8" w:space="0" w:color="000000"/>
              <w:right w:val="single" w:sz="8" w:space="0" w:color="2F528F"/>
            </w:tcBorders>
            <w:shd w:val="clear" w:color="auto" w:fill="ADB9CA"/>
          </w:tcPr>
          <w:p w14:paraId="3A8B5FBE" w14:textId="77777777" w:rsidR="00384E28" w:rsidRDefault="00384E28">
            <w:pPr>
              <w:spacing w:after="160" w:line="259" w:lineRule="auto"/>
              <w:ind w:left="0" w:firstLine="0"/>
              <w:jc w:val="left"/>
            </w:pPr>
          </w:p>
        </w:tc>
      </w:tr>
      <w:tr w:rsidR="00384E28" w14:paraId="09DFD679" w14:textId="77777777">
        <w:trPr>
          <w:trHeight w:val="52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FBA99" w14:textId="77777777" w:rsidR="00384E28" w:rsidRDefault="00000000">
            <w:pPr>
              <w:spacing w:after="0" w:line="259" w:lineRule="auto"/>
              <w:ind w:left="146" w:firstLine="0"/>
              <w:jc w:val="left"/>
            </w:pPr>
            <w:r>
              <w:rPr>
                <w:b/>
                <w:sz w:val="32"/>
              </w:rPr>
              <w:t xml:space="preserve">Qualification </w:t>
            </w:r>
            <w:r>
              <w:t xml:space="preserve"> 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66F99" w14:textId="77777777" w:rsidR="00384E28" w:rsidRDefault="00000000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32"/>
              </w:rPr>
              <w:t xml:space="preserve">College/School </w:t>
            </w:r>
            <w:r>
              <w:t xml:space="preserve"> 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42FA0" w14:textId="77777777" w:rsidR="00384E28" w:rsidRDefault="00000000">
            <w:pPr>
              <w:spacing w:after="0" w:line="259" w:lineRule="auto"/>
              <w:ind w:left="70" w:firstLine="0"/>
            </w:pPr>
            <w:r>
              <w:rPr>
                <w:b/>
                <w:sz w:val="32"/>
              </w:rPr>
              <w:t xml:space="preserve">University/Board 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3EE75" w14:textId="77777777" w:rsidR="00384E28" w:rsidRDefault="00000000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32"/>
              </w:rPr>
              <w:t xml:space="preserve">Score </w:t>
            </w:r>
            <w:r>
              <w:t xml:space="preserve"> </w:t>
            </w:r>
          </w:p>
        </w:tc>
      </w:tr>
      <w:tr w:rsidR="00384E28" w14:paraId="364B55D0" w14:textId="77777777">
        <w:trPr>
          <w:trHeight w:val="77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39CDF" w14:textId="77777777" w:rsidR="00384E28" w:rsidRDefault="00000000">
            <w:pPr>
              <w:spacing w:after="0" w:line="259" w:lineRule="auto"/>
              <w:ind w:left="55" w:firstLine="0"/>
              <w:jc w:val="left"/>
            </w:pPr>
            <w:proofErr w:type="spellStart"/>
            <w:proofErr w:type="gramStart"/>
            <w:r>
              <w:t>Ph.d</w:t>
            </w:r>
            <w:proofErr w:type="spellEnd"/>
            <w:proofErr w:type="gramEnd"/>
            <w:r>
              <w:t xml:space="preserve"> (2021-2025) 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60AB4" w14:textId="77777777" w:rsidR="00384E28" w:rsidRDefault="00000000">
            <w:pPr>
              <w:spacing w:after="0" w:line="259" w:lineRule="auto"/>
              <w:ind w:left="70" w:firstLine="0"/>
              <w:jc w:val="left"/>
            </w:pPr>
            <w:r>
              <w:t xml:space="preserve">The Assam Royal Global University 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56041" w14:textId="77777777" w:rsidR="00384E28" w:rsidRDefault="00000000">
            <w:pPr>
              <w:spacing w:after="0" w:line="259" w:lineRule="auto"/>
              <w:ind w:left="0" w:firstLine="0"/>
              <w:jc w:val="center"/>
            </w:pPr>
            <w:r>
              <w:t xml:space="preserve">The Assam Royal Global University 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A4E52" w14:textId="77777777" w:rsidR="00384E28" w:rsidRDefault="00000000">
            <w:pPr>
              <w:spacing w:after="0" w:line="259" w:lineRule="auto"/>
              <w:ind w:left="0" w:right="103" w:firstLine="0"/>
              <w:jc w:val="center"/>
            </w:pPr>
            <w:r>
              <w:t xml:space="preserve">Pursuing </w:t>
            </w:r>
          </w:p>
        </w:tc>
      </w:tr>
      <w:tr w:rsidR="00384E28" w14:paraId="6F7D5612" w14:textId="77777777">
        <w:trPr>
          <w:trHeight w:val="112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7E4FB" w14:textId="77777777" w:rsidR="00384E28" w:rsidRDefault="00000000">
            <w:pPr>
              <w:spacing w:after="0" w:line="259" w:lineRule="auto"/>
              <w:ind w:left="398" w:firstLine="334"/>
              <w:jc w:val="left"/>
            </w:pPr>
            <w:r>
              <w:t xml:space="preserve">B. Ed (20182020)  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8318C" w14:textId="77777777" w:rsidR="00384E28" w:rsidRDefault="00000000">
            <w:pPr>
              <w:spacing w:after="0" w:line="259" w:lineRule="auto"/>
              <w:ind w:left="0" w:right="52" w:firstLine="0"/>
              <w:jc w:val="center"/>
            </w:pPr>
            <w:r>
              <w:t xml:space="preserve">Dakshin Guwahati </w:t>
            </w:r>
            <w:proofErr w:type="spellStart"/>
            <w:proofErr w:type="gramStart"/>
            <w:r>
              <w:t>B.Ed</w:t>
            </w:r>
            <w:proofErr w:type="spellEnd"/>
            <w:proofErr w:type="gramEnd"/>
            <w:r>
              <w:t xml:space="preserve"> College  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1A2D2" w14:textId="77777777" w:rsidR="00384E28" w:rsidRDefault="00000000">
            <w:pPr>
              <w:spacing w:after="0" w:line="259" w:lineRule="auto"/>
              <w:ind w:left="0" w:right="246" w:firstLine="0"/>
              <w:jc w:val="right"/>
            </w:pPr>
            <w:proofErr w:type="spellStart"/>
            <w:r>
              <w:t>Gauhati</w:t>
            </w:r>
            <w:proofErr w:type="spellEnd"/>
            <w:r>
              <w:t xml:space="preserve"> University  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056C4" w14:textId="77777777" w:rsidR="00384E28" w:rsidRDefault="00000000">
            <w:pPr>
              <w:spacing w:after="0" w:line="259" w:lineRule="auto"/>
              <w:ind w:left="0" w:right="122" w:firstLine="0"/>
              <w:jc w:val="center"/>
            </w:pPr>
            <w:r>
              <w:t xml:space="preserve">74.28  </w:t>
            </w:r>
          </w:p>
        </w:tc>
      </w:tr>
      <w:tr w:rsidR="00384E28" w14:paraId="0231B042" w14:textId="77777777">
        <w:trPr>
          <w:trHeight w:val="112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BEB92" w14:textId="77777777" w:rsidR="00384E28" w:rsidRDefault="00000000">
            <w:pPr>
              <w:spacing w:after="57" w:line="259" w:lineRule="auto"/>
              <w:ind w:left="0" w:right="60" w:firstLine="0"/>
              <w:jc w:val="center"/>
            </w:pPr>
            <w:r>
              <w:t xml:space="preserve">M-Com  </w:t>
            </w:r>
          </w:p>
          <w:p w14:paraId="7F6923C4" w14:textId="77777777" w:rsidR="00384E28" w:rsidRDefault="00000000">
            <w:pPr>
              <w:spacing w:after="57" w:line="259" w:lineRule="auto"/>
              <w:ind w:left="0" w:right="69" w:firstLine="0"/>
              <w:jc w:val="center"/>
            </w:pPr>
            <w:r>
              <w:t xml:space="preserve">(Management)  </w:t>
            </w:r>
          </w:p>
          <w:p w14:paraId="7F8E0D56" w14:textId="77777777" w:rsidR="00384E28" w:rsidRDefault="00000000">
            <w:pPr>
              <w:spacing w:after="0" w:line="259" w:lineRule="auto"/>
              <w:ind w:left="0" w:right="63" w:firstLine="0"/>
              <w:jc w:val="center"/>
            </w:pPr>
            <w:r>
              <w:t xml:space="preserve">(2015-2017)  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29541" w14:textId="77777777" w:rsidR="00384E28" w:rsidRDefault="00000000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Gauhati</w:t>
            </w:r>
            <w:proofErr w:type="spellEnd"/>
            <w:r>
              <w:t xml:space="preserve"> Commerce College  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49F95" w14:textId="77777777" w:rsidR="00384E28" w:rsidRDefault="00000000">
            <w:pPr>
              <w:spacing w:after="0" w:line="259" w:lineRule="auto"/>
              <w:ind w:left="0" w:right="246" w:firstLine="0"/>
              <w:jc w:val="right"/>
            </w:pPr>
            <w:proofErr w:type="spellStart"/>
            <w:r>
              <w:t>Gauhati</w:t>
            </w:r>
            <w:proofErr w:type="spellEnd"/>
            <w:r>
              <w:t xml:space="preserve"> University  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AB6BF" w14:textId="77777777" w:rsidR="00384E28" w:rsidRDefault="00000000">
            <w:pPr>
              <w:spacing w:after="0" w:line="259" w:lineRule="auto"/>
              <w:ind w:left="0" w:right="106" w:firstLine="0"/>
              <w:jc w:val="center"/>
            </w:pPr>
            <w:r>
              <w:t xml:space="preserve">CGPA 7.23  </w:t>
            </w:r>
          </w:p>
        </w:tc>
      </w:tr>
      <w:tr w:rsidR="00384E28" w14:paraId="52E50B2D" w14:textId="77777777">
        <w:trPr>
          <w:trHeight w:val="76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3898D" w14:textId="77777777" w:rsidR="00384E28" w:rsidRDefault="00000000">
            <w:pPr>
              <w:spacing w:after="54" w:line="259" w:lineRule="auto"/>
              <w:ind w:left="0" w:right="137" w:firstLine="0"/>
              <w:jc w:val="center"/>
            </w:pPr>
            <w:r>
              <w:t xml:space="preserve">B-Com  </w:t>
            </w:r>
          </w:p>
          <w:p w14:paraId="0500BB33" w14:textId="77777777" w:rsidR="00384E28" w:rsidRDefault="00000000">
            <w:pPr>
              <w:spacing w:after="0" w:line="259" w:lineRule="auto"/>
              <w:ind w:left="0" w:right="121" w:firstLine="0"/>
              <w:jc w:val="center"/>
            </w:pPr>
            <w:r>
              <w:t xml:space="preserve">(2012-2015)  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A36E6" w14:textId="77777777" w:rsidR="00384E28" w:rsidRDefault="00000000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Gauhati</w:t>
            </w:r>
            <w:proofErr w:type="spellEnd"/>
            <w:r>
              <w:t xml:space="preserve"> Commerce College  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8BED6" w14:textId="77777777" w:rsidR="00384E28" w:rsidRDefault="00000000">
            <w:pPr>
              <w:spacing w:after="0" w:line="259" w:lineRule="auto"/>
              <w:ind w:left="0" w:right="246" w:firstLine="0"/>
              <w:jc w:val="right"/>
            </w:pPr>
            <w:proofErr w:type="spellStart"/>
            <w:r>
              <w:t>Gauhati</w:t>
            </w:r>
            <w:proofErr w:type="spellEnd"/>
            <w:r>
              <w:t xml:space="preserve"> University  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E1B2A" w14:textId="77777777" w:rsidR="00384E28" w:rsidRDefault="00000000">
            <w:pPr>
              <w:spacing w:after="0" w:line="259" w:lineRule="auto"/>
              <w:ind w:left="0" w:right="102" w:firstLine="0"/>
              <w:jc w:val="center"/>
            </w:pPr>
            <w:r>
              <w:t xml:space="preserve">CGPA 7.6  </w:t>
            </w:r>
          </w:p>
        </w:tc>
      </w:tr>
      <w:tr w:rsidR="00384E28" w14:paraId="223BA2B4" w14:textId="77777777">
        <w:trPr>
          <w:trHeight w:val="77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A8CFF" w14:textId="6461E8F0" w:rsidR="00384E28" w:rsidRDefault="00000000">
            <w:pPr>
              <w:spacing w:after="0" w:line="259" w:lineRule="auto"/>
              <w:ind w:left="0" w:right="254" w:firstLine="0"/>
              <w:jc w:val="right"/>
            </w:pPr>
            <w:r>
              <w:t>XII (2010</w:t>
            </w:r>
            <w:r w:rsidR="00A1274D">
              <w:t>-</w:t>
            </w:r>
            <w:r>
              <w:t xml:space="preserve">2012)  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FEFB3" w14:textId="77777777" w:rsidR="00384E28" w:rsidRDefault="00000000">
            <w:pPr>
              <w:spacing w:after="0" w:line="259" w:lineRule="auto"/>
              <w:ind w:left="0" w:right="66" w:firstLine="0"/>
              <w:jc w:val="center"/>
            </w:pPr>
            <w:r>
              <w:t xml:space="preserve">West </w:t>
            </w:r>
            <w:proofErr w:type="spellStart"/>
            <w:r>
              <w:t>Gauhati</w:t>
            </w:r>
            <w:proofErr w:type="spellEnd"/>
            <w:r>
              <w:t xml:space="preserve"> Commerce College  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B706F" w14:textId="77777777" w:rsidR="00384E28" w:rsidRDefault="00000000">
            <w:pPr>
              <w:spacing w:after="0" w:line="259" w:lineRule="auto"/>
              <w:ind w:left="0" w:right="66" w:firstLine="0"/>
              <w:jc w:val="center"/>
            </w:pPr>
            <w:r>
              <w:t xml:space="preserve">A.H.S.E.C  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513F6" w14:textId="77777777" w:rsidR="00384E28" w:rsidRDefault="00000000">
            <w:pPr>
              <w:spacing w:after="0" w:line="259" w:lineRule="auto"/>
              <w:ind w:left="0" w:right="120" w:firstLine="0"/>
              <w:jc w:val="center"/>
            </w:pPr>
            <w:r>
              <w:t xml:space="preserve">75.4  </w:t>
            </w:r>
          </w:p>
        </w:tc>
      </w:tr>
      <w:tr w:rsidR="00384E28" w14:paraId="4BBA0675" w14:textId="77777777">
        <w:trPr>
          <w:trHeight w:val="78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2F528F"/>
              <w:right w:val="single" w:sz="8" w:space="0" w:color="000000"/>
            </w:tcBorders>
          </w:tcPr>
          <w:p w14:paraId="64DDA12A" w14:textId="1B3222B2" w:rsidR="00384E28" w:rsidRDefault="00000000">
            <w:pPr>
              <w:spacing w:after="0" w:line="259" w:lineRule="auto"/>
              <w:ind w:left="0" w:right="80" w:firstLine="0"/>
              <w:jc w:val="center"/>
            </w:pPr>
            <w:r>
              <w:t>X (2009</w:t>
            </w:r>
            <w:r w:rsidR="00A1274D">
              <w:t>-</w:t>
            </w:r>
            <w:r>
              <w:t xml:space="preserve">2010)  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2F528F"/>
              <w:right w:val="single" w:sz="8" w:space="0" w:color="000000"/>
            </w:tcBorders>
            <w:vAlign w:val="center"/>
          </w:tcPr>
          <w:p w14:paraId="257CB6EE" w14:textId="77777777" w:rsidR="00384E28" w:rsidRDefault="00000000">
            <w:pPr>
              <w:spacing w:after="0" w:line="259" w:lineRule="auto"/>
              <w:ind w:left="110" w:firstLine="0"/>
              <w:jc w:val="left"/>
            </w:pPr>
            <w:proofErr w:type="spellStart"/>
            <w:r>
              <w:t>Pragjyotish</w:t>
            </w:r>
            <w:proofErr w:type="spellEnd"/>
            <w:r>
              <w:t xml:space="preserve"> Eng. Med. High School  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2F528F"/>
              <w:right w:val="single" w:sz="8" w:space="0" w:color="000000"/>
            </w:tcBorders>
            <w:vAlign w:val="center"/>
          </w:tcPr>
          <w:p w14:paraId="3C8286CD" w14:textId="77777777" w:rsidR="00384E28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S.E.B.A  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2F528F"/>
              <w:right w:val="single" w:sz="8" w:space="0" w:color="000000"/>
            </w:tcBorders>
            <w:vAlign w:val="center"/>
          </w:tcPr>
          <w:p w14:paraId="767A451B" w14:textId="77777777" w:rsidR="00384E28" w:rsidRDefault="00000000">
            <w:pPr>
              <w:spacing w:after="0" w:line="259" w:lineRule="auto"/>
              <w:ind w:left="0" w:right="120" w:firstLine="0"/>
              <w:jc w:val="center"/>
            </w:pPr>
            <w:r>
              <w:t xml:space="preserve">64.5  </w:t>
            </w:r>
          </w:p>
        </w:tc>
      </w:tr>
      <w:tr w:rsidR="00384E28" w14:paraId="7A4D997B" w14:textId="77777777">
        <w:trPr>
          <w:trHeight w:val="470"/>
        </w:trPr>
        <w:tc>
          <w:tcPr>
            <w:tcW w:w="6623" w:type="dxa"/>
            <w:gridSpan w:val="2"/>
            <w:tcBorders>
              <w:top w:val="single" w:sz="8" w:space="0" w:color="2F528F"/>
              <w:left w:val="single" w:sz="8" w:space="0" w:color="2F528F"/>
              <w:bottom w:val="single" w:sz="8" w:space="0" w:color="2F528F"/>
              <w:right w:val="nil"/>
            </w:tcBorders>
            <w:shd w:val="clear" w:color="auto" w:fill="ADB9CA"/>
          </w:tcPr>
          <w:p w14:paraId="3A9694D7" w14:textId="77777777" w:rsidR="00384E28" w:rsidRDefault="00000000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sz w:val="36"/>
              </w:rPr>
              <w:t>ADDITIONAL QUALIFICATION:</w:t>
            </w:r>
            <w:r>
              <w:t xml:space="preserve"> </w:t>
            </w:r>
          </w:p>
        </w:tc>
        <w:tc>
          <w:tcPr>
            <w:tcW w:w="2631" w:type="dxa"/>
            <w:tcBorders>
              <w:top w:val="single" w:sz="8" w:space="0" w:color="2F528F"/>
              <w:left w:val="nil"/>
              <w:bottom w:val="single" w:sz="8" w:space="0" w:color="2F528F"/>
              <w:right w:val="nil"/>
            </w:tcBorders>
            <w:shd w:val="clear" w:color="auto" w:fill="ADB9CA"/>
          </w:tcPr>
          <w:p w14:paraId="3DD8C9E2" w14:textId="77777777" w:rsidR="00384E28" w:rsidRDefault="0038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6" w:type="dxa"/>
            <w:tcBorders>
              <w:top w:val="single" w:sz="8" w:space="0" w:color="2F528F"/>
              <w:left w:val="nil"/>
              <w:bottom w:val="single" w:sz="8" w:space="0" w:color="2F528F"/>
              <w:right w:val="single" w:sz="8" w:space="0" w:color="2F528F"/>
            </w:tcBorders>
            <w:shd w:val="clear" w:color="auto" w:fill="ADB9CA"/>
          </w:tcPr>
          <w:p w14:paraId="40C5AB68" w14:textId="77777777" w:rsidR="00384E28" w:rsidRDefault="00384E2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E0608AF" w14:textId="77777777" w:rsidR="00384E28" w:rsidRDefault="00000000">
      <w:pPr>
        <w:spacing w:after="32" w:line="259" w:lineRule="auto"/>
        <w:ind w:left="113" w:firstLine="0"/>
        <w:jc w:val="left"/>
      </w:pPr>
      <w:r>
        <w:rPr>
          <w:rFonts w:ascii="Segoe UI Symbol" w:eastAsia="Segoe UI Symbol" w:hAnsi="Segoe UI Symbol" w:cs="Segoe UI Symbol"/>
          <w:sz w:val="24"/>
        </w:rPr>
        <w:t xml:space="preserve">➢ </w:t>
      </w:r>
      <w:r>
        <w:rPr>
          <w:sz w:val="32"/>
        </w:rPr>
        <w:t xml:space="preserve">Post graduate diploma in Human Resource Management (PGDHRM).  </w:t>
      </w:r>
    </w:p>
    <w:p w14:paraId="1887E4F0" w14:textId="77777777" w:rsidR="00384E28" w:rsidRDefault="00000000">
      <w:pPr>
        <w:spacing w:after="28" w:line="259" w:lineRule="auto"/>
        <w:ind w:left="113" w:firstLine="0"/>
        <w:jc w:val="left"/>
      </w:pPr>
      <w:r>
        <w:rPr>
          <w:sz w:val="32"/>
        </w:rPr>
        <w:lastRenderedPageBreak/>
        <w:t xml:space="preserve"> </w:t>
      </w:r>
    </w:p>
    <w:p w14:paraId="306689FB" w14:textId="77777777" w:rsidR="00384E28" w:rsidRDefault="00000000">
      <w:pPr>
        <w:spacing w:after="0" w:line="259" w:lineRule="auto"/>
        <w:ind w:left="113" w:firstLine="0"/>
        <w:jc w:val="left"/>
      </w:pPr>
      <w:r>
        <w:rPr>
          <w:sz w:val="32"/>
        </w:rPr>
        <w:t xml:space="preserve"> </w:t>
      </w:r>
    </w:p>
    <w:p w14:paraId="68C81DE6" w14:textId="77777777" w:rsidR="00384E28" w:rsidRDefault="00000000">
      <w:pPr>
        <w:spacing w:after="116" w:line="259" w:lineRule="auto"/>
        <w:ind w:left="113" w:firstLine="0"/>
        <w:jc w:val="left"/>
      </w:pPr>
      <w:r>
        <w:t xml:space="preserve"> </w:t>
      </w:r>
    </w:p>
    <w:p w14:paraId="602FF7D7" w14:textId="77777777" w:rsidR="00384E28" w:rsidRDefault="00000000">
      <w:pPr>
        <w:pBdr>
          <w:top w:val="single" w:sz="8" w:space="0" w:color="2F528F"/>
          <w:left w:val="single" w:sz="8" w:space="0" w:color="2F528F"/>
          <w:bottom w:val="single" w:sz="8" w:space="0" w:color="2F528F"/>
          <w:right w:val="single" w:sz="8" w:space="0" w:color="2F528F"/>
        </w:pBdr>
        <w:shd w:val="clear" w:color="auto" w:fill="ADB9CA"/>
        <w:spacing w:after="248" w:line="265" w:lineRule="auto"/>
        <w:ind w:left="91"/>
        <w:jc w:val="left"/>
      </w:pPr>
      <w:r>
        <w:rPr>
          <w:b/>
          <w:sz w:val="32"/>
        </w:rPr>
        <w:t>PERSONALITY TRAITS:</w:t>
      </w:r>
      <w:r>
        <w:t xml:space="preserve"> </w:t>
      </w:r>
    </w:p>
    <w:p w14:paraId="2B43D38A" w14:textId="77777777" w:rsidR="00384E28" w:rsidRDefault="00000000">
      <w:pPr>
        <w:numPr>
          <w:ilvl w:val="0"/>
          <w:numId w:val="1"/>
        </w:numPr>
        <w:spacing w:after="32" w:line="259" w:lineRule="auto"/>
        <w:ind w:right="3277" w:hanging="451"/>
        <w:jc w:val="left"/>
      </w:pPr>
      <w:r>
        <w:rPr>
          <w:sz w:val="32"/>
        </w:rPr>
        <w:t xml:space="preserve">Quick Learner. </w:t>
      </w:r>
      <w:r>
        <w:rPr>
          <w:rFonts w:ascii="Courier New" w:eastAsia="Courier New" w:hAnsi="Courier New" w:cs="Courier New"/>
          <w:sz w:val="32"/>
          <w:vertAlign w:val="subscript"/>
        </w:rPr>
        <w:t xml:space="preserve">o </w:t>
      </w:r>
      <w:r>
        <w:rPr>
          <w:sz w:val="32"/>
        </w:rPr>
        <w:t xml:space="preserve">Action Oriented and a “Can do” person. </w:t>
      </w:r>
      <w:r>
        <w:t xml:space="preserve"> </w:t>
      </w:r>
    </w:p>
    <w:p w14:paraId="64172634" w14:textId="77777777" w:rsidR="00384E28" w:rsidRDefault="00000000">
      <w:pPr>
        <w:numPr>
          <w:ilvl w:val="0"/>
          <w:numId w:val="1"/>
        </w:numPr>
        <w:spacing w:after="32" w:line="259" w:lineRule="auto"/>
        <w:ind w:right="3277" w:hanging="451"/>
        <w:jc w:val="left"/>
      </w:pPr>
      <w:r>
        <w:rPr>
          <w:sz w:val="32"/>
        </w:rPr>
        <w:t>High Level of Integrity and Honesty.</w:t>
      </w:r>
      <w:r>
        <w:t xml:space="preserve"> </w:t>
      </w:r>
    </w:p>
    <w:p w14:paraId="67218742" w14:textId="77777777" w:rsidR="00384E28" w:rsidRDefault="00000000">
      <w:pPr>
        <w:numPr>
          <w:ilvl w:val="0"/>
          <w:numId w:val="1"/>
        </w:numPr>
        <w:spacing w:after="396" w:line="259" w:lineRule="auto"/>
        <w:ind w:right="3277" w:hanging="451"/>
        <w:jc w:val="left"/>
      </w:pPr>
      <w:r>
        <w:rPr>
          <w:sz w:val="32"/>
        </w:rPr>
        <w:t xml:space="preserve">Good Communication Skills in Written &amp; Verbal. </w:t>
      </w:r>
      <w:r>
        <w:rPr>
          <w:rFonts w:ascii="Courier New" w:eastAsia="Courier New" w:hAnsi="Courier New" w:cs="Courier New"/>
          <w:sz w:val="32"/>
          <w:vertAlign w:val="subscript"/>
        </w:rPr>
        <w:t xml:space="preserve">o </w:t>
      </w:r>
      <w:proofErr w:type="gramStart"/>
      <w:r>
        <w:rPr>
          <w:sz w:val="32"/>
        </w:rPr>
        <w:t>Good</w:t>
      </w:r>
      <w:proofErr w:type="gramEnd"/>
      <w:r>
        <w:rPr>
          <w:sz w:val="32"/>
        </w:rPr>
        <w:t xml:space="preserve"> accuracy and attention to details. </w:t>
      </w:r>
      <w:r>
        <w:t xml:space="preserve"> </w:t>
      </w:r>
    </w:p>
    <w:p w14:paraId="0C4EDE2C" w14:textId="77777777" w:rsidR="00384E28" w:rsidRDefault="00000000">
      <w:pPr>
        <w:pBdr>
          <w:top w:val="single" w:sz="8" w:space="0" w:color="2F528F"/>
          <w:left w:val="single" w:sz="8" w:space="0" w:color="2F528F"/>
          <w:bottom w:val="single" w:sz="8" w:space="0" w:color="2F528F"/>
          <w:right w:val="single" w:sz="8" w:space="0" w:color="2F528F"/>
        </w:pBdr>
        <w:shd w:val="clear" w:color="auto" w:fill="ADB9CA"/>
        <w:spacing w:after="537" w:line="265" w:lineRule="auto"/>
        <w:ind w:left="91"/>
        <w:jc w:val="left"/>
      </w:pPr>
      <w:r>
        <w:rPr>
          <w:b/>
          <w:sz w:val="32"/>
        </w:rPr>
        <w:t xml:space="preserve">PAPER PUBLISHED /PRESENTED/PARTICIPATED: </w:t>
      </w:r>
      <w:r>
        <w:t xml:space="preserve"> </w:t>
      </w:r>
    </w:p>
    <w:p w14:paraId="48AE06BD" w14:textId="77777777" w:rsidR="00384E28" w:rsidRDefault="00000000">
      <w:pPr>
        <w:numPr>
          <w:ilvl w:val="0"/>
          <w:numId w:val="2"/>
        </w:numPr>
        <w:spacing w:after="34"/>
        <w:ind w:hanging="540"/>
      </w:pPr>
      <w:r>
        <w:t>Shahbaz Muhammad. &amp; Tiwari Neha. (2017, November 10</w:t>
      </w:r>
      <w:r>
        <w:rPr>
          <w:vertAlign w:val="superscript"/>
        </w:rPr>
        <w:t xml:space="preserve">th </w:t>
      </w:r>
      <w:r>
        <w:t>-11</w:t>
      </w:r>
      <w:proofErr w:type="gramStart"/>
      <w:r>
        <w:rPr>
          <w:vertAlign w:val="superscript"/>
        </w:rPr>
        <w:t xml:space="preserve">th </w:t>
      </w:r>
      <w:r>
        <w:t>)</w:t>
      </w:r>
      <w:proofErr w:type="gramEnd"/>
      <w:r>
        <w:t xml:space="preserve"> Presented and Published paper in National Conference on Sustainable Rural livelihood emerging dimensions: A study on the potential of microfinance for sustainable rural livelihood with reference to </w:t>
      </w:r>
      <w:proofErr w:type="spellStart"/>
      <w:r>
        <w:t>Kamrup</w:t>
      </w:r>
      <w:proofErr w:type="spellEnd"/>
      <w:r>
        <w:t xml:space="preserve"> district. Organized by Rajiv Gandhi University, Arunachal Pradesh, ISBN: 978-93-86724-15-</w:t>
      </w:r>
    </w:p>
    <w:p w14:paraId="574568CF" w14:textId="77777777" w:rsidR="00384E28" w:rsidRDefault="00000000">
      <w:pPr>
        <w:ind w:left="646"/>
      </w:pPr>
      <w:r>
        <w:t xml:space="preserve">1. </w:t>
      </w:r>
    </w:p>
    <w:p w14:paraId="1CD2B979" w14:textId="77777777" w:rsidR="00384E28" w:rsidRDefault="00000000">
      <w:pPr>
        <w:numPr>
          <w:ilvl w:val="0"/>
          <w:numId w:val="2"/>
        </w:numPr>
        <w:ind w:hanging="540"/>
      </w:pPr>
      <w:r>
        <w:t>Tiwari Neha. &amp; Shahbaz Muhammad. (2018, January 23</w:t>
      </w:r>
      <w:proofErr w:type="gramStart"/>
      <w:r>
        <w:rPr>
          <w:vertAlign w:val="superscript"/>
        </w:rPr>
        <w:t xml:space="preserve">rd </w:t>
      </w:r>
      <w:r>
        <w:t>)</w:t>
      </w:r>
      <w:proofErr w:type="gramEnd"/>
      <w:r>
        <w:t xml:space="preserve"> Presented paper in UGC Sponsored National Seminar on Regional Development and Planning in Northeast Region of India: A peep into the tourism industry in Assam- Trends and Potentialities. Organized by Department of Economics, </w:t>
      </w:r>
      <w:proofErr w:type="spellStart"/>
      <w:r>
        <w:t>Dr.</w:t>
      </w:r>
      <w:proofErr w:type="spellEnd"/>
      <w:r>
        <w:t xml:space="preserve"> B.K.B College, </w:t>
      </w:r>
      <w:proofErr w:type="spellStart"/>
      <w:r>
        <w:t>Puranigudam</w:t>
      </w:r>
      <w:proofErr w:type="spellEnd"/>
      <w:r>
        <w:t xml:space="preserve">. </w:t>
      </w:r>
    </w:p>
    <w:p w14:paraId="5B221C7D" w14:textId="77777777" w:rsidR="00384E28" w:rsidRDefault="00000000">
      <w:pPr>
        <w:numPr>
          <w:ilvl w:val="0"/>
          <w:numId w:val="2"/>
        </w:numPr>
        <w:spacing w:after="112" w:line="322" w:lineRule="auto"/>
        <w:ind w:hanging="540"/>
      </w:pPr>
      <w:r>
        <w:t>Participated at the 1</w:t>
      </w:r>
      <w:r>
        <w:rPr>
          <w:vertAlign w:val="superscript"/>
        </w:rPr>
        <w:t xml:space="preserve">st </w:t>
      </w:r>
      <w:r>
        <w:t xml:space="preserve">National Conference of Northeast India Commerce and Management Association (NEICMA). </w:t>
      </w:r>
    </w:p>
    <w:p w14:paraId="46ABD6D4" w14:textId="77777777" w:rsidR="00384E28" w:rsidRDefault="00000000">
      <w:pPr>
        <w:numPr>
          <w:ilvl w:val="0"/>
          <w:numId w:val="2"/>
        </w:numPr>
        <w:ind w:hanging="540"/>
      </w:pPr>
      <w:r>
        <w:t xml:space="preserve">Participated in One Day International Webinar on “The COVID-19 Crisis and Business Resilience” Organised by </w:t>
      </w:r>
      <w:proofErr w:type="spellStart"/>
      <w:r>
        <w:t>Gauhati</w:t>
      </w:r>
      <w:proofErr w:type="spellEnd"/>
      <w:r>
        <w:t xml:space="preserve"> Commerce College on 5</w:t>
      </w:r>
      <w:r>
        <w:rPr>
          <w:vertAlign w:val="superscript"/>
        </w:rPr>
        <w:t>th</w:t>
      </w:r>
      <w:r>
        <w:t xml:space="preserve"> June,2022 Guwahati, Assam.  </w:t>
      </w:r>
    </w:p>
    <w:p w14:paraId="495D60AD" w14:textId="77777777" w:rsidR="00384E28" w:rsidRDefault="00000000">
      <w:pPr>
        <w:numPr>
          <w:ilvl w:val="0"/>
          <w:numId w:val="2"/>
        </w:numPr>
        <w:ind w:hanging="540"/>
      </w:pPr>
      <w:r>
        <w:t>Shahbaz Muhammad. &amp; Tiwari Neha. (2018, 21</w:t>
      </w:r>
      <w:r>
        <w:rPr>
          <w:vertAlign w:val="superscript"/>
        </w:rPr>
        <w:t xml:space="preserve">st </w:t>
      </w:r>
      <w:r>
        <w:t>&amp; 22</w:t>
      </w:r>
      <w:r>
        <w:rPr>
          <w:vertAlign w:val="superscript"/>
        </w:rPr>
        <w:t xml:space="preserve">nd </w:t>
      </w:r>
      <w:r>
        <w:t xml:space="preserve">March) presented in ICSSR sponsored National Seminar on Financial Services in India: Emerging Issues &amp;Trends: A Study on Frauds in Indian Banking: Trends, Effect and Cures. Organized by Department of </w:t>
      </w:r>
      <w:proofErr w:type="gramStart"/>
      <w:r>
        <w:t>M.Com</w:t>
      </w:r>
      <w:proofErr w:type="gramEnd"/>
      <w:r>
        <w:t xml:space="preserve">, </w:t>
      </w:r>
      <w:proofErr w:type="spellStart"/>
      <w:r>
        <w:t>Gauhati</w:t>
      </w:r>
      <w:proofErr w:type="spellEnd"/>
      <w:r>
        <w:t xml:space="preserve"> Commerce College, Guwahati, Assam and Published in Northeast Journal of Contemporary Research(</w:t>
      </w:r>
      <w:proofErr w:type="spellStart"/>
      <w:r>
        <w:t>NeJCR</w:t>
      </w:r>
      <w:proofErr w:type="spellEnd"/>
      <w:r>
        <w:t xml:space="preserve">) ISSN 2349-3089, December 2022. </w:t>
      </w:r>
    </w:p>
    <w:p w14:paraId="1E52A8A3" w14:textId="77777777" w:rsidR="00384E28" w:rsidRDefault="00000000">
      <w:pPr>
        <w:numPr>
          <w:ilvl w:val="0"/>
          <w:numId w:val="2"/>
        </w:numPr>
        <w:ind w:hanging="540"/>
      </w:pPr>
      <w:r>
        <w:t xml:space="preserve">Published/Contributed a book chapter entitled “Managing Human Resource Management through Artificial Intelligence: A Contextual Study” in book </w:t>
      </w:r>
      <w:proofErr w:type="spellStart"/>
      <w:r>
        <w:t>BizQuest</w:t>
      </w:r>
      <w:proofErr w:type="spellEnd"/>
      <w:r>
        <w:t xml:space="preserve">: Insights into Commerce, Economy and Society, Eureka Publication. </w:t>
      </w:r>
    </w:p>
    <w:p w14:paraId="641C3C3F" w14:textId="77777777" w:rsidR="00384E28" w:rsidRDefault="00000000">
      <w:pPr>
        <w:numPr>
          <w:ilvl w:val="0"/>
          <w:numId w:val="2"/>
        </w:numPr>
        <w:spacing w:after="492"/>
        <w:ind w:hanging="540"/>
      </w:pPr>
      <w:r>
        <w:t>Presented paper entitled as ROLE OF SPORTS IN WORK LIFE BALANCE: A REVIEW in the 3</w:t>
      </w:r>
      <w:r>
        <w:rPr>
          <w:vertAlign w:val="superscript"/>
        </w:rPr>
        <w:t xml:space="preserve">rd </w:t>
      </w:r>
      <w:r>
        <w:t xml:space="preserve">International Conference ICRIEMST 2022, Organised by School of Management OP Jindal University, </w:t>
      </w:r>
      <w:proofErr w:type="spellStart"/>
      <w:r>
        <w:t>Raigarh</w:t>
      </w:r>
      <w:proofErr w:type="spellEnd"/>
      <w:r>
        <w:t xml:space="preserve"> (2022, November 25</w:t>
      </w:r>
      <w:r>
        <w:rPr>
          <w:vertAlign w:val="superscript"/>
        </w:rPr>
        <w:t>th</w:t>
      </w:r>
      <w:r>
        <w:t>-26</w:t>
      </w:r>
      <w:r>
        <w:rPr>
          <w:vertAlign w:val="superscript"/>
        </w:rPr>
        <w:t>th</w:t>
      </w:r>
      <w:r>
        <w:t xml:space="preserve">). And published in Rabindra Bharati Journal of Philosophy ISSN No. 0973-0087, April 2023. </w:t>
      </w:r>
    </w:p>
    <w:p w14:paraId="2A401E38" w14:textId="77777777" w:rsidR="00384E28" w:rsidRDefault="00000000">
      <w:pPr>
        <w:spacing w:after="0" w:line="259" w:lineRule="auto"/>
        <w:ind w:left="636" w:firstLine="0"/>
        <w:jc w:val="left"/>
      </w:pPr>
      <w:r>
        <w:lastRenderedPageBreak/>
        <w:t xml:space="preserve"> </w:t>
      </w:r>
    </w:p>
    <w:p w14:paraId="78D4224E" w14:textId="77777777" w:rsidR="00384E28" w:rsidRDefault="00000000">
      <w:pPr>
        <w:spacing w:after="601" w:line="259" w:lineRule="auto"/>
        <w:ind w:left="636" w:firstLine="0"/>
        <w:jc w:val="left"/>
      </w:pPr>
      <w:r>
        <w:t xml:space="preserve"> </w:t>
      </w:r>
    </w:p>
    <w:p w14:paraId="7D3513FA" w14:textId="77777777" w:rsidR="00384E28" w:rsidRDefault="00000000">
      <w:pPr>
        <w:pBdr>
          <w:top w:val="single" w:sz="8" w:space="0" w:color="2F528F"/>
          <w:left w:val="single" w:sz="8" w:space="0" w:color="2F528F"/>
          <w:bottom w:val="single" w:sz="8" w:space="0" w:color="2F528F"/>
          <w:right w:val="single" w:sz="8" w:space="0" w:color="2F528F"/>
        </w:pBdr>
        <w:shd w:val="clear" w:color="auto" w:fill="ADB9CA"/>
        <w:spacing w:after="511" w:line="265" w:lineRule="auto"/>
        <w:ind w:left="91"/>
        <w:jc w:val="left"/>
      </w:pPr>
      <w:r>
        <w:rPr>
          <w:b/>
          <w:sz w:val="32"/>
        </w:rPr>
        <w:t xml:space="preserve">EXTRA CURRICULAR: </w:t>
      </w:r>
      <w:r>
        <w:t xml:space="preserve"> </w:t>
      </w:r>
    </w:p>
    <w:p w14:paraId="784C5195" w14:textId="77777777" w:rsidR="00384E28" w:rsidRDefault="00000000">
      <w:pPr>
        <w:numPr>
          <w:ilvl w:val="0"/>
          <w:numId w:val="2"/>
        </w:numPr>
        <w:ind w:hanging="540"/>
      </w:pPr>
      <w:r>
        <w:t xml:space="preserve">Attended the Management Development Programme on EXPORT MANAGEMENT SKILLS FOR COIR EXPORTER. </w:t>
      </w:r>
    </w:p>
    <w:p w14:paraId="22E2B366" w14:textId="77777777" w:rsidR="00384E28" w:rsidRDefault="00000000">
      <w:pPr>
        <w:numPr>
          <w:ilvl w:val="0"/>
          <w:numId w:val="2"/>
        </w:numPr>
        <w:spacing w:after="267"/>
        <w:ind w:hanging="540"/>
      </w:pPr>
      <w:r>
        <w:t>Participated in the opening and closing ceremony of 33</w:t>
      </w:r>
      <w:r>
        <w:rPr>
          <w:vertAlign w:val="superscript"/>
        </w:rPr>
        <w:t xml:space="preserve">rd </w:t>
      </w:r>
      <w:r>
        <w:t xml:space="preserve">National Games, Guwahati. </w:t>
      </w:r>
    </w:p>
    <w:p w14:paraId="6E0903AE" w14:textId="77777777" w:rsidR="00384E28" w:rsidRDefault="00000000">
      <w:pPr>
        <w:pBdr>
          <w:top w:val="single" w:sz="8" w:space="0" w:color="2F528F"/>
          <w:left w:val="single" w:sz="8" w:space="0" w:color="2F528F"/>
          <w:bottom w:val="single" w:sz="8" w:space="0" w:color="2F528F"/>
          <w:right w:val="single" w:sz="8" w:space="0" w:color="2F528F"/>
        </w:pBdr>
        <w:shd w:val="clear" w:color="auto" w:fill="ADB9CA"/>
        <w:spacing w:after="329" w:line="265" w:lineRule="auto"/>
        <w:ind w:left="91"/>
        <w:jc w:val="left"/>
      </w:pPr>
      <w:r>
        <w:rPr>
          <w:b/>
          <w:sz w:val="32"/>
        </w:rPr>
        <w:t>COMPUTER KNOWLEDGE</w:t>
      </w:r>
      <w:r>
        <w:t xml:space="preserve"> </w:t>
      </w:r>
    </w:p>
    <w:p w14:paraId="6ADF09D1" w14:textId="77777777" w:rsidR="00384E28" w:rsidRDefault="00000000">
      <w:pPr>
        <w:spacing w:after="0" w:line="348" w:lineRule="auto"/>
        <w:ind w:left="113" w:right="2721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o </w:t>
      </w:r>
      <w:r>
        <w:t xml:space="preserve">PGDCA (Post Graduate Diploma in Computer Application) from IPSB. </w:t>
      </w:r>
      <w:r>
        <w:rPr>
          <w:rFonts w:ascii="Courier New" w:eastAsia="Courier New" w:hAnsi="Courier New" w:cs="Courier New"/>
          <w:sz w:val="24"/>
        </w:rPr>
        <w:t xml:space="preserve">o </w:t>
      </w:r>
      <w:r>
        <w:t xml:space="preserve">Admirable in Basic use of Computer. </w:t>
      </w:r>
      <w:r>
        <w:rPr>
          <w:rFonts w:ascii="Courier New" w:eastAsia="Courier New" w:hAnsi="Courier New" w:cs="Courier New"/>
          <w:sz w:val="24"/>
        </w:rPr>
        <w:t xml:space="preserve">o </w:t>
      </w:r>
      <w:r>
        <w:t xml:space="preserve">Proficient in working on MS – Office.  </w:t>
      </w:r>
    </w:p>
    <w:p w14:paraId="09888E71" w14:textId="77777777" w:rsidR="00384E28" w:rsidRDefault="00000000">
      <w:pPr>
        <w:spacing w:after="131" w:line="259" w:lineRule="auto"/>
        <w:ind w:left="113" w:firstLine="0"/>
        <w:jc w:val="left"/>
      </w:pPr>
      <w:r>
        <w:t xml:space="preserve"> </w:t>
      </w:r>
    </w:p>
    <w:p w14:paraId="56CD2DBC" w14:textId="77777777" w:rsidR="00384E28" w:rsidRDefault="00000000">
      <w:pPr>
        <w:pBdr>
          <w:top w:val="single" w:sz="8" w:space="0" w:color="2F528F"/>
          <w:left w:val="single" w:sz="8" w:space="0" w:color="2F528F"/>
          <w:bottom w:val="single" w:sz="8" w:space="0" w:color="2F528F"/>
          <w:right w:val="single" w:sz="8" w:space="0" w:color="2F528F"/>
        </w:pBdr>
        <w:shd w:val="clear" w:color="auto" w:fill="ADB9CA"/>
        <w:spacing w:after="434" w:line="265" w:lineRule="auto"/>
        <w:ind w:left="91"/>
        <w:jc w:val="left"/>
      </w:pPr>
      <w:r>
        <w:rPr>
          <w:b/>
          <w:sz w:val="32"/>
        </w:rPr>
        <w:t xml:space="preserve">PERSONAL DOSSIER: </w:t>
      </w:r>
      <w:r>
        <w:t xml:space="preserve"> </w:t>
      </w:r>
    </w:p>
    <w:p w14:paraId="18607757" w14:textId="77777777" w:rsidR="00384E28" w:rsidRDefault="00000000">
      <w:pPr>
        <w:spacing w:after="16" w:line="259" w:lineRule="auto"/>
        <w:ind w:left="10"/>
        <w:jc w:val="left"/>
      </w:pPr>
      <w:r>
        <w:rPr>
          <w:rFonts w:ascii="Calibri" w:eastAsia="Calibri" w:hAnsi="Calibri" w:cs="Calibri"/>
        </w:rPr>
        <w:t xml:space="preserve">   Mother’s Name     </w:t>
      </w:r>
      <w:proofErr w:type="gramStart"/>
      <w:r>
        <w:rPr>
          <w:rFonts w:ascii="Calibri" w:eastAsia="Calibri" w:hAnsi="Calibri" w:cs="Calibri"/>
        </w:rPr>
        <w:t xml:space="preserve">  :</w:t>
      </w:r>
      <w:proofErr w:type="gramEnd"/>
      <w:r>
        <w:rPr>
          <w:rFonts w:ascii="Calibri" w:eastAsia="Calibri" w:hAnsi="Calibri" w:cs="Calibri"/>
        </w:rPr>
        <w:t xml:space="preserve"> Mrs. Puspa Tiwari. </w:t>
      </w:r>
      <w:r>
        <w:t xml:space="preserve"> </w:t>
      </w:r>
    </w:p>
    <w:p w14:paraId="47CF099D" w14:textId="77777777" w:rsidR="00384E28" w:rsidRDefault="00000000">
      <w:pPr>
        <w:tabs>
          <w:tab w:val="center" w:pos="3532"/>
        </w:tabs>
        <w:spacing w:after="36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Father’s Name </w:t>
      </w:r>
      <w:r>
        <w:rPr>
          <w:rFonts w:ascii="Calibri" w:eastAsia="Calibri" w:hAnsi="Calibri" w:cs="Calibri"/>
        </w:rPr>
        <w:tab/>
        <w:t xml:space="preserve">  </w:t>
      </w:r>
      <w:proofErr w:type="gramStart"/>
      <w:r>
        <w:rPr>
          <w:rFonts w:ascii="Calibri" w:eastAsia="Calibri" w:hAnsi="Calibri" w:cs="Calibri"/>
        </w:rPr>
        <w:t xml:space="preserve">  :</w:t>
      </w:r>
      <w:proofErr w:type="gramEnd"/>
      <w:r>
        <w:rPr>
          <w:rFonts w:ascii="Calibri" w:eastAsia="Calibri" w:hAnsi="Calibri" w:cs="Calibri"/>
        </w:rPr>
        <w:t xml:space="preserve"> Mr. Manoj Kr. Tiwari.  </w:t>
      </w:r>
    </w:p>
    <w:p w14:paraId="6CB0B109" w14:textId="77777777" w:rsidR="00384E28" w:rsidRDefault="00000000">
      <w:pPr>
        <w:spacing w:after="23" w:line="259" w:lineRule="auto"/>
        <w:ind w:left="163" w:firstLine="0"/>
        <w:jc w:val="left"/>
      </w:pPr>
      <w:r>
        <w:rPr>
          <w:rFonts w:ascii="Calibri" w:eastAsia="Calibri" w:hAnsi="Calibri" w:cs="Calibri"/>
          <w:sz w:val="30"/>
        </w:rPr>
        <w:t xml:space="preserve">Spouse Name       </w:t>
      </w:r>
      <w:proofErr w:type="gramStart"/>
      <w:r>
        <w:rPr>
          <w:rFonts w:ascii="Calibri" w:eastAsia="Calibri" w:hAnsi="Calibri" w:cs="Calibri"/>
          <w:sz w:val="30"/>
        </w:rPr>
        <w:t xml:space="preserve">  :</w:t>
      </w:r>
      <w:proofErr w:type="gramEnd"/>
      <w:r>
        <w:rPr>
          <w:rFonts w:ascii="Calibri" w:eastAsia="Calibri" w:hAnsi="Calibri" w:cs="Calibri"/>
          <w:sz w:val="30"/>
        </w:rPr>
        <w:t xml:space="preserve"> Mr. Amrit Jha</w:t>
      </w:r>
      <w:r>
        <w:t xml:space="preserve"> </w:t>
      </w:r>
    </w:p>
    <w:p w14:paraId="5184A0C7" w14:textId="77777777" w:rsidR="00384E28" w:rsidRDefault="00000000">
      <w:pPr>
        <w:tabs>
          <w:tab w:val="center" w:pos="3440"/>
        </w:tabs>
        <w:spacing w:after="36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Date of Birth  </w:t>
      </w:r>
      <w:r>
        <w:t xml:space="preserve"> </w:t>
      </w:r>
      <w:r>
        <w:tab/>
      </w:r>
      <w:r>
        <w:rPr>
          <w:rFonts w:ascii="Calibri" w:eastAsia="Calibri" w:hAnsi="Calibri" w:cs="Calibri"/>
        </w:rPr>
        <w:t xml:space="preserve">: 17, March 1993. </w:t>
      </w:r>
      <w:r>
        <w:t xml:space="preserve"> </w:t>
      </w:r>
    </w:p>
    <w:p w14:paraId="6818CB88" w14:textId="77777777" w:rsidR="00384E28" w:rsidRDefault="00000000">
      <w:pPr>
        <w:tabs>
          <w:tab w:val="center" w:pos="2870"/>
        </w:tabs>
        <w:spacing w:after="212" w:line="259" w:lineRule="auto"/>
        <w:ind w:left="0" w:firstLine="0"/>
        <w:jc w:val="left"/>
      </w:pPr>
      <w:proofErr w:type="gramStart"/>
      <w:r>
        <w:rPr>
          <w:rFonts w:ascii="Calibri" w:eastAsia="Calibri" w:hAnsi="Calibri" w:cs="Calibri"/>
        </w:rPr>
        <w:t xml:space="preserve">Nationality </w:t>
      </w:r>
      <w:r>
        <w:t xml:space="preserve"> </w:t>
      </w:r>
      <w:r>
        <w:tab/>
      </w:r>
      <w:proofErr w:type="gramEnd"/>
      <w:r>
        <w:rPr>
          <w:rFonts w:ascii="Calibri" w:eastAsia="Calibri" w:hAnsi="Calibri" w:cs="Calibri"/>
        </w:rPr>
        <w:t xml:space="preserve">: Indian </w:t>
      </w:r>
      <w:r>
        <w:t xml:space="preserve"> </w:t>
      </w:r>
    </w:p>
    <w:p w14:paraId="1A450710" w14:textId="77777777" w:rsidR="00384E28" w:rsidRDefault="00000000">
      <w:pPr>
        <w:spacing w:after="0" w:line="259" w:lineRule="auto"/>
        <w:ind w:left="180"/>
        <w:jc w:val="left"/>
      </w:pPr>
      <w:r>
        <w:rPr>
          <w:rFonts w:ascii="Calibri" w:eastAsia="Calibri" w:hAnsi="Calibri" w:cs="Calibri"/>
        </w:rPr>
        <w:t xml:space="preserve">Address </w:t>
      </w:r>
      <w:r>
        <w:t xml:space="preserve"> </w:t>
      </w:r>
    </w:p>
    <w:p w14:paraId="652C9E71" w14:textId="77777777" w:rsidR="00384E28" w:rsidRDefault="00000000">
      <w:pPr>
        <w:spacing w:after="36" w:line="259" w:lineRule="auto"/>
        <w:ind w:left="2456"/>
        <w:jc w:val="left"/>
      </w:pPr>
      <w:r>
        <w:rPr>
          <w:rFonts w:ascii="Calibri" w:eastAsia="Calibri" w:hAnsi="Calibri" w:cs="Calibri"/>
        </w:rPr>
        <w:t xml:space="preserve">: Ideal Hill View </w:t>
      </w:r>
      <w:proofErr w:type="gramStart"/>
      <w:r>
        <w:rPr>
          <w:rFonts w:ascii="Calibri" w:eastAsia="Calibri" w:hAnsi="Calibri" w:cs="Calibri"/>
        </w:rPr>
        <w:t>Apartment ,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Patharquarry</w:t>
      </w:r>
      <w:proofErr w:type="spellEnd"/>
      <w:r>
        <w:rPr>
          <w:rFonts w:ascii="Calibri" w:eastAsia="Calibri" w:hAnsi="Calibri" w:cs="Calibri"/>
        </w:rPr>
        <w:t xml:space="preserve"> ,near </w:t>
      </w:r>
      <w:proofErr w:type="spellStart"/>
      <w:r>
        <w:rPr>
          <w:rFonts w:ascii="Calibri" w:eastAsia="Calibri" w:hAnsi="Calibri" w:cs="Calibri"/>
        </w:rPr>
        <w:t>patharquarry</w:t>
      </w:r>
      <w:proofErr w:type="spellEnd"/>
      <w:r>
        <w:rPr>
          <w:rFonts w:ascii="Calibri" w:eastAsia="Calibri" w:hAnsi="Calibri" w:cs="Calibri"/>
        </w:rPr>
        <w:t xml:space="preserve"> playground, Guwahati, Assam-781026 </w:t>
      </w:r>
      <w:r>
        <w:t xml:space="preserve"> </w:t>
      </w:r>
    </w:p>
    <w:p w14:paraId="7BC746A4" w14:textId="77777777" w:rsidR="00384E28" w:rsidRDefault="00000000">
      <w:pPr>
        <w:tabs>
          <w:tab w:val="center" w:pos="2963"/>
        </w:tabs>
        <w:spacing w:after="36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Sex  </w:t>
      </w:r>
      <w:r>
        <w:t xml:space="preserve"> </w:t>
      </w:r>
      <w:r>
        <w:tab/>
      </w:r>
      <w:r>
        <w:rPr>
          <w:rFonts w:ascii="Calibri" w:eastAsia="Calibri" w:hAnsi="Calibri" w:cs="Calibri"/>
        </w:rPr>
        <w:t xml:space="preserve">: Female. </w:t>
      </w:r>
      <w:r>
        <w:t xml:space="preserve"> </w:t>
      </w:r>
    </w:p>
    <w:p w14:paraId="26EDE981" w14:textId="77777777" w:rsidR="00384E28" w:rsidRDefault="00000000">
      <w:pPr>
        <w:spacing w:after="36" w:line="259" w:lineRule="auto"/>
        <w:ind w:left="180"/>
        <w:jc w:val="left"/>
      </w:pPr>
      <w:r>
        <w:rPr>
          <w:rFonts w:ascii="Calibri" w:eastAsia="Calibri" w:hAnsi="Calibri" w:cs="Calibri"/>
        </w:rPr>
        <w:t xml:space="preserve">Languages </w:t>
      </w:r>
      <w:proofErr w:type="gramStart"/>
      <w:r>
        <w:rPr>
          <w:rFonts w:ascii="Calibri" w:eastAsia="Calibri" w:hAnsi="Calibri" w:cs="Calibri"/>
        </w:rPr>
        <w:t xml:space="preserve">known </w:t>
      </w:r>
      <w: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 xml:space="preserve"> English, Hindi and Assamese. </w:t>
      </w:r>
      <w:r>
        <w:t xml:space="preserve"> </w:t>
      </w:r>
    </w:p>
    <w:p w14:paraId="1023D14F" w14:textId="77777777" w:rsidR="00384E28" w:rsidRDefault="00000000">
      <w:pPr>
        <w:tabs>
          <w:tab w:val="center" w:pos="4234"/>
        </w:tabs>
        <w:spacing w:after="83" w:line="259" w:lineRule="auto"/>
        <w:ind w:left="0" w:firstLine="0"/>
        <w:jc w:val="left"/>
      </w:pPr>
      <w:proofErr w:type="gramStart"/>
      <w:r>
        <w:rPr>
          <w:rFonts w:ascii="Calibri" w:eastAsia="Calibri" w:hAnsi="Calibri" w:cs="Calibri"/>
        </w:rPr>
        <w:t xml:space="preserve">Hobbies </w:t>
      </w:r>
      <w:r>
        <w:t xml:space="preserve"> </w:t>
      </w:r>
      <w:r>
        <w:tab/>
      </w:r>
      <w:proofErr w:type="gramEnd"/>
      <w:r>
        <w:rPr>
          <w:rFonts w:ascii="Calibri" w:eastAsia="Calibri" w:hAnsi="Calibri" w:cs="Calibri"/>
        </w:rPr>
        <w:t xml:space="preserve">: Reading Books, Hand-Crafting. </w:t>
      </w:r>
      <w:r>
        <w:t xml:space="preserve"> </w:t>
      </w:r>
    </w:p>
    <w:p w14:paraId="49217633" w14:textId="77777777" w:rsidR="00384E28" w:rsidRDefault="00000000">
      <w:pPr>
        <w:pBdr>
          <w:top w:val="single" w:sz="8" w:space="0" w:color="2F528F"/>
          <w:left w:val="single" w:sz="8" w:space="0" w:color="2F528F"/>
          <w:bottom w:val="single" w:sz="8" w:space="0" w:color="2F528F"/>
          <w:right w:val="single" w:sz="8" w:space="0" w:color="2F528F"/>
        </w:pBdr>
        <w:shd w:val="clear" w:color="auto" w:fill="ADB9CA"/>
        <w:spacing w:after="580" w:line="265" w:lineRule="auto"/>
        <w:ind w:left="91"/>
        <w:jc w:val="left"/>
      </w:pPr>
      <w:r>
        <w:rPr>
          <w:b/>
          <w:sz w:val="32"/>
        </w:rPr>
        <w:t xml:space="preserve">DECLARATION: </w:t>
      </w:r>
      <w:r>
        <w:t xml:space="preserve"> </w:t>
      </w:r>
    </w:p>
    <w:p w14:paraId="23C06CB4" w14:textId="77777777" w:rsidR="00384E28" w:rsidRDefault="00000000">
      <w:pPr>
        <w:spacing w:after="1004"/>
        <w:ind w:left="91"/>
      </w:pPr>
      <w:r>
        <w:t xml:space="preserve">I hereby declare that the above-mentioned information is true to the best of my knowledge.  </w:t>
      </w:r>
    </w:p>
    <w:p w14:paraId="2816F7A1" w14:textId="77777777" w:rsidR="00384E28" w:rsidRDefault="00000000">
      <w:pPr>
        <w:spacing w:after="0" w:line="259" w:lineRule="auto"/>
        <w:ind w:left="0" w:right="26" w:firstLine="0"/>
        <w:jc w:val="right"/>
      </w:pPr>
      <w:r>
        <w:rPr>
          <w:b/>
          <w:sz w:val="32"/>
        </w:rPr>
        <w:t>Neha Tiwari.</w:t>
      </w:r>
      <w:r>
        <w:t xml:space="preserve"> </w:t>
      </w:r>
    </w:p>
    <w:sectPr w:rsidR="00384E28">
      <w:pgSz w:w="11904" w:h="16838"/>
      <w:pgMar w:top="323" w:right="425" w:bottom="917" w:left="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C1CC1"/>
    <w:multiLevelType w:val="hybridMultilevel"/>
    <w:tmpl w:val="BDD40B46"/>
    <w:lvl w:ilvl="0" w:tplc="ED94C8FE">
      <w:start w:val="1"/>
      <w:numFmt w:val="bullet"/>
      <w:lvlText w:val=""/>
      <w:lvlJc w:val="left"/>
      <w:pPr>
        <w:ind w:left="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4F3BA">
      <w:start w:val="1"/>
      <w:numFmt w:val="bullet"/>
      <w:lvlText w:val="o"/>
      <w:lvlJc w:val="left"/>
      <w:pPr>
        <w:ind w:left="1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A8C66">
      <w:start w:val="1"/>
      <w:numFmt w:val="bullet"/>
      <w:lvlText w:val="▪"/>
      <w:lvlJc w:val="left"/>
      <w:pPr>
        <w:ind w:left="1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C2430">
      <w:start w:val="1"/>
      <w:numFmt w:val="bullet"/>
      <w:lvlText w:val="•"/>
      <w:lvlJc w:val="left"/>
      <w:pPr>
        <w:ind w:left="2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AD448">
      <w:start w:val="1"/>
      <w:numFmt w:val="bullet"/>
      <w:lvlText w:val="o"/>
      <w:lvlJc w:val="left"/>
      <w:pPr>
        <w:ind w:left="3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42D0A">
      <w:start w:val="1"/>
      <w:numFmt w:val="bullet"/>
      <w:lvlText w:val="▪"/>
      <w:lvlJc w:val="left"/>
      <w:pPr>
        <w:ind w:left="4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2A46">
      <w:start w:val="1"/>
      <w:numFmt w:val="bullet"/>
      <w:lvlText w:val="•"/>
      <w:lvlJc w:val="left"/>
      <w:pPr>
        <w:ind w:left="4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6B846">
      <w:start w:val="1"/>
      <w:numFmt w:val="bullet"/>
      <w:lvlText w:val="o"/>
      <w:lvlJc w:val="left"/>
      <w:pPr>
        <w:ind w:left="5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284A6">
      <w:start w:val="1"/>
      <w:numFmt w:val="bullet"/>
      <w:lvlText w:val="▪"/>
      <w:lvlJc w:val="left"/>
      <w:pPr>
        <w:ind w:left="6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5E724C"/>
    <w:multiLevelType w:val="hybridMultilevel"/>
    <w:tmpl w:val="42203588"/>
    <w:lvl w:ilvl="0" w:tplc="0BA294C2">
      <w:start w:val="1"/>
      <w:numFmt w:val="bullet"/>
      <w:lvlText w:val="o"/>
      <w:lvlJc w:val="left"/>
      <w:pPr>
        <w:ind w:left="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C2CA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492E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A7FC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CAD8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6E1A0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CC1EE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8BD0A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2C1A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5042498">
    <w:abstractNumId w:val="1"/>
  </w:num>
  <w:num w:numId="2" w16cid:durableId="1141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28"/>
    <w:rsid w:val="00384E28"/>
    <w:rsid w:val="00A1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C5A4"/>
  <w15:docId w15:val="{1253181E-B982-4248-B98D-62F53710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6" w:line="271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Neha  Tiwari</dc:creator>
  <cp:keywords/>
  <cp:lastModifiedBy>Ankita Das</cp:lastModifiedBy>
  <cp:revision>2</cp:revision>
  <dcterms:created xsi:type="dcterms:W3CDTF">2023-09-14T08:36:00Z</dcterms:created>
  <dcterms:modified xsi:type="dcterms:W3CDTF">2023-09-14T08:36:00Z</dcterms:modified>
</cp:coreProperties>
</file>